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>
    <v:background id="_x0000_s1025" o:bwmode="white" fillcolor="#cfc" o:targetscreensize="800,600">
      <v:fill color2="#9cf" angle="-135" focus="50%" type="gradient"/>
    </v:background>
  </w:background>
  <w:body>
    <w:p w:rsidR="00AD12D5" w:rsidRDefault="00AD12D5">
      <w:r>
        <w:rPr>
          <w:noProof/>
          <w:sz w:val="2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8" type="#_x0000_t161" style="position:absolute;margin-left:3in;margin-top:135pt;width:324pt;height:113.4pt;z-index:251656704" fillcolor="#3cc" strokecolor="blue">
            <v:fill color2="red" rotate="t" angle="-135" focus="100%" type="gradient"/>
            <v:shadow on="t" color="#99f" offset="3pt,3pt"/>
            <v:textpath style="font-family:&quot;Impact&quot;;v-text-kern:t" trim="t" fitpath="t" xscale="f" string="Пусть память будет крепче,&#10;чем гранит!"/>
          </v:shape>
        </w:pict>
      </w:r>
      <w:r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52pt;margin-top:18pt;width:265.4pt;height:90pt;z-index:251655680" fillcolor="black" strokecolor="navy">
            <v:fill color2="#0cf" rotate="t" focus="100%" type="gradient"/>
            <v:shadow color="#868686"/>
            <v:textpath style="font-family:&quot;Arial&quot;;v-text-kern:t" trim="t" fitpath="t" string="Хроника войны.&#10;Благодарненский район."/>
          </v:shape>
        </w:pict>
      </w:r>
      <w:r w:rsidR="00D95A46">
        <w:rPr>
          <w:noProof/>
        </w:rPr>
        <w:drawing>
          <wp:inline distT="0" distB="0" distL="0" distR="0">
            <wp:extent cx="2400300" cy="3263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2D5" w:rsidRPr="00055CC5" w:rsidRDefault="00AD12D5">
      <w:pPr>
        <w:rPr>
          <w:i/>
          <w:iCs/>
          <w:color w:val="FF0000"/>
          <w:sz w:val="32"/>
        </w:rPr>
      </w:pPr>
      <w:r>
        <w:t xml:space="preserve">                                                                         </w:t>
      </w:r>
      <w:r w:rsidRPr="00055CC5">
        <w:rPr>
          <w:i/>
          <w:iCs/>
          <w:color w:val="FF0000"/>
          <w:sz w:val="32"/>
        </w:rPr>
        <w:t>В Книгу Памяти занесены 7411 уроженцев</w:t>
      </w:r>
    </w:p>
    <w:p w:rsidR="00AD12D5" w:rsidRPr="00055CC5" w:rsidRDefault="00AD12D5">
      <w:pPr>
        <w:rPr>
          <w:i/>
          <w:iCs/>
          <w:color w:val="FF0000"/>
          <w:sz w:val="32"/>
        </w:rPr>
      </w:pPr>
      <w:r w:rsidRPr="00055CC5">
        <w:rPr>
          <w:i/>
          <w:iCs/>
          <w:color w:val="FF0000"/>
          <w:sz w:val="32"/>
        </w:rPr>
        <w:t xml:space="preserve">                                                      Благодарненского района, погибших в годы </w:t>
      </w:r>
    </w:p>
    <w:p w:rsidR="00AD12D5" w:rsidRPr="00055CC5" w:rsidRDefault="00AD12D5">
      <w:pPr>
        <w:rPr>
          <w:i/>
          <w:iCs/>
          <w:color w:val="FF0000"/>
          <w:sz w:val="32"/>
        </w:rPr>
      </w:pPr>
      <w:r w:rsidRPr="00055CC5">
        <w:rPr>
          <w:i/>
          <w:iCs/>
          <w:color w:val="FF0000"/>
          <w:sz w:val="32"/>
        </w:rPr>
        <w:t xml:space="preserve">                                                               Великой Отечественной войны.</w:t>
      </w:r>
    </w:p>
    <w:p w:rsidR="00AD12D5" w:rsidRPr="00055CC5" w:rsidRDefault="00AD12D5">
      <w:pPr>
        <w:pStyle w:val="1"/>
        <w:rPr>
          <w:color w:val="FF0000"/>
        </w:rPr>
      </w:pPr>
    </w:p>
    <w:p w:rsidR="00AD12D5" w:rsidRDefault="00AD12D5">
      <w:pPr>
        <w:pStyle w:val="1"/>
      </w:pPr>
      <w:r>
        <w:t>За годы суровой войны многие наши земляки</w:t>
      </w:r>
    </w:p>
    <w:p w:rsidR="00AD12D5" w:rsidRDefault="00AD12D5">
      <w:pPr>
        <w:rPr>
          <w:sz w:val="32"/>
        </w:rPr>
      </w:pPr>
      <w:r>
        <w:rPr>
          <w:sz w:val="32"/>
        </w:rPr>
        <w:t xml:space="preserve">были награждены боевыми и правительственными </w:t>
      </w:r>
    </w:p>
    <w:p w:rsidR="00AD12D5" w:rsidRDefault="00AD12D5">
      <w:pPr>
        <w:rPr>
          <w:sz w:val="32"/>
        </w:rPr>
      </w:pPr>
      <w:r>
        <w:rPr>
          <w:sz w:val="32"/>
        </w:rPr>
        <w:t>наградами. Из них:</w:t>
      </w:r>
    </w:p>
    <w:p w:rsidR="00AD12D5" w:rsidRDefault="00AD12D5">
      <w:pPr>
        <w:rPr>
          <w:sz w:val="32"/>
        </w:rPr>
      </w:pPr>
    </w:p>
    <w:p w:rsidR="00AD12D5" w:rsidRDefault="00AD12D5">
      <w:pPr>
        <w:numPr>
          <w:ilvl w:val="0"/>
          <w:numId w:val="1"/>
        </w:numPr>
        <w:rPr>
          <w:sz w:val="32"/>
        </w:rPr>
      </w:pPr>
      <w:r>
        <w:rPr>
          <w:sz w:val="32"/>
        </w:rPr>
        <w:t>Удостоены высшей награды Родины – Героя Советского Союза – три человека (</w:t>
      </w:r>
      <w:r>
        <w:rPr>
          <w:b/>
          <w:bCs/>
          <w:sz w:val="32"/>
        </w:rPr>
        <w:t>посмертно</w:t>
      </w:r>
      <w:r>
        <w:rPr>
          <w:sz w:val="32"/>
        </w:rPr>
        <w:t>). Это Я.В.Бочаров, П.К.Прилепа, П.М.Дьяков.</w:t>
      </w:r>
    </w:p>
    <w:p w:rsidR="00AD12D5" w:rsidRDefault="00AD12D5">
      <w:pPr>
        <w:numPr>
          <w:ilvl w:val="0"/>
          <w:numId w:val="1"/>
        </w:numPr>
        <w:rPr>
          <w:sz w:val="32"/>
        </w:rPr>
      </w:pPr>
      <w:r>
        <w:rPr>
          <w:sz w:val="32"/>
        </w:rPr>
        <w:t>Пять человек дослужились до звания генералов. Более 70 человек – кавалеры ордена Славы.</w:t>
      </w:r>
    </w:p>
    <w:p w:rsidR="00AD12D5" w:rsidRDefault="00AD12D5">
      <w:pPr>
        <w:numPr>
          <w:ilvl w:val="0"/>
          <w:numId w:val="1"/>
        </w:numPr>
        <w:rPr>
          <w:sz w:val="32"/>
        </w:rPr>
      </w:pPr>
      <w:r>
        <w:rPr>
          <w:sz w:val="32"/>
        </w:rPr>
        <w:t>В мае 1945 года в параде Победы в г. Москве принимали участие пять наших земляков: В.С.Пачин, В.А.Кобылин, А.Г.Крылов, Ф.А.Худоконов, И.П.Демченко.</w:t>
      </w:r>
    </w:p>
    <w:p w:rsidR="00AD12D5" w:rsidRDefault="00AD12D5">
      <w:pPr>
        <w:rPr>
          <w:sz w:val="32"/>
        </w:rPr>
      </w:pPr>
    </w:p>
    <w:p w:rsidR="00AD12D5" w:rsidRDefault="00AD12D5">
      <w:pPr>
        <w:rPr>
          <w:sz w:val="32"/>
        </w:rPr>
      </w:pPr>
    </w:p>
    <w:p w:rsidR="00AD12D5" w:rsidRPr="00AD12D5" w:rsidRDefault="00AD12D5">
      <w:pPr>
        <w:jc w:val="center"/>
        <w:rPr>
          <w:b/>
          <w:bCs/>
          <w:i/>
          <w:iCs/>
          <w:color w:val="993300"/>
          <w:sz w:val="36"/>
        </w:rPr>
      </w:pPr>
      <w:r w:rsidRPr="00AD12D5">
        <w:rPr>
          <w:b/>
          <w:bCs/>
          <w:i/>
          <w:iCs/>
          <w:color w:val="993300"/>
          <w:sz w:val="36"/>
        </w:rPr>
        <w:t>16 августа 1942 года с. Благодарное оккупировали</w:t>
      </w:r>
    </w:p>
    <w:p w:rsidR="00AD12D5" w:rsidRPr="00AD12D5" w:rsidRDefault="00AD12D5">
      <w:pPr>
        <w:jc w:val="center"/>
        <w:rPr>
          <w:b/>
          <w:bCs/>
          <w:i/>
          <w:iCs/>
          <w:color w:val="993300"/>
          <w:sz w:val="36"/>
        </w:rPr>
      </w:pPr>
      <w:r w:rsidRPr="00AD12D5">
        <w:rPr>
          <w:b/>
          <w:bCs/>
          <w:i/>
          <w:iCs/>
          <w:color w:val="993300"/>
          <w:sz w:val="36"/>
        </w:rPr>
        <w:t>немецко-фашистские войска.</w:t>
      </w:r>
    </w:p>
    <w:p w:rsidR="00AD12D5" w:rsidRDefault="00AD12D5">
      <w:pPr>
        <w:jc w:val="center"/>
        <w:rPr>
          <w:b/>
          <w:bCs/>
          <w:i/>
          <w:iCs/>
          <w:sz w:val="36"/>
        </w:rPr>
      </w:pPr>
    </w:p>
    <w:p w:rsidR="00AD12D5" w:rsidRDefault="00AD12D5">
      <w:pPr>
        <w:jc w:val="center"/>
        <w:rPr>
          <w:i/>
          <w:iCs/>
          <w:sz w:val="36"/>
        </w:rPr>
      </w:pPr>
      <w:r>
        <w:rPr>
          <w:i/>
          <w:iCs/>
          <w:noProof/>
          <w:sz w:val="2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left:0;text-align:left;margin-left:459pt;margin-top:60.1pt;width:45pt;height:36pt;z-index:251657728" fillcolor="red"/>
        </w:pict>
      </w:r>
      <w:r>
        <w:rPr>
          <w:i/>
          <w:iCs/>
          <w:sz w:val="36"/>
        </w:rPr>
        <w:t xml:space="preserve">Оккупация сопровождалась арестами, избиениями и расстрелами мирных граждан. Всего за период оккупации на территории района от рук захватчиков </w:t>
      </w:r>
      <w:r>
        <w:rPr>
          <w:b/>
          <w:bCs/>
          <w:i/>
          <w:iCs/>
          <w:sz w:val="36"/>
        </w:rPr>
        <w:t>погибли 223 человека</w:t>
      </w:r>
      <w:r>
        <w:rPr>
          <w:i/>
          <w:iCs/>
          <w:sz w:val="36"/>
        </w:rPr>
        <w:t>.</w:t>
      </w:r>
    </w:p>
    <w:p w:rsidR="00AD12D5" w:rsidRDefault="00AD12D5">
      <w:pPr>
        <w:jc w:val="center"/>
        <w:rPr>
          <w:i/>
          <w:iCs/>
          <w:sz w:val="36"/>
        </w:rPr>
      </w:pPr>
      <w:r>
        <w:rPr>
          <w:i/>
          <w:iCs/>
          <w:sz w:val="36"/>
        </w:rPr>
        <w:t xml:space="preserve">                                        </w:t>
      </w:r>
    </w:p>
    <w:p w:rsidR="00AD12D5" w:rsidRDefault="00AD12D5">
      <w:pPr>
        <w:jc w:val="center"/>
        <w:rPr>
          <w:i/>
          <w:iCs/>
          <w:sz w:val="36"/>
        </w:rPr>
      </w:pPr>
    </w:p>
    <w:p w:rsidR="00AD12D5" w:rsidRDefault="00AD12D5">
      <w:pPr>
        <w:pStyle w:val="1"/>
      </w:pPr>
      <w:r>
        <w:lastRenderedPageBreak/>
        <w:t>Организатором и руководителем партизанского движения</w:t>
      </w:r>
    </w:p>
    <w:p w:rsidR="00AD12D5" w:rsidRDefault="00AD12D5">
      <w:pPr>
        <w:rPr>
          <w:sz w:val="32"/>
        </w:rPr>
      </w:pPr>
      <w:r>
        <w:rPr>
          <w:sz w:val="32"/>
        </w:rPr>
        <w:t xml:space="preserve">на востоке Ставрополья был первый секретарь </w:t>
      </w:r>
    </w:p>
    <w:p w:rsidR="00AD12D5" w:rsidRDefault="00AD12D5">
      <w:pPr>
        <w:rPr>
          <w:sz w:val="32"/>
        </w:rPr>
      </w:pPr>
      <w:r>
        <w:rPr>
          <w:sz w:val="32"/>
        </w:rPr>
        <w:t>Благодарненского райкома ВКП(б) А.Г.Однокозов.</w:t>
      </w:r>
    </w:p>
    <w:p w:rsidR="00AD12D5" w:rsidRDefault="00AD12D5">
      <w:pPr>
        <w:rPr>
          <w:sz w:val="32"/>
        </w:rPr>
      </w:pPr>
    </w:p>
    <w:p w:rsidR="00AD12D5" w:rsidRDefault="00AD12D5">
      <w:pPr>
        <w:rPr>
          <w:sz w:val="32"/>
        </w:rPr>
      </w:pPr>
      <w:r>
        <w:rPr>
          <w:sz w:val="32"/>
        </w:rPr>
        <w:t xml:space="preserve">                              15 октября 1942 года у с. Владимировка Левокумского </w:t>
      </w:r>
    </w:p>
    <w:p w:rsidR="00AD12D5" w:rsidRDefault="00AD12D5">
      <w:pPr>
        <w:rPr>
          <w:sz w:val="32"/>
        </w:rPr>
      </w:pPr>
      <w:r>
        <w:rPr>
          <w:sz w:val="32"/>
        </w:rPr>
        <w:t xml:space="preserve">                               района партизаны нанесли врагу неожиданный и</w:t>
      </w:r>
    </w:p>
    <w:p w:rsidR="00AD12D5" w:rsidRDefault="00AD12D5">
      <w:pPr>
        <w:rPr>
          <w:sz w:val="32"/>
        </w:rPr>
      </w:pPr>
      <w:r>
        <w:rPr>
          <w:sz w:val="32"/>
        </w:rPr>
        <w:t xml:space="preserve">                               смелый удар, вынудив его отступить, но понесли потери.</w:t>
      </w:r>
    </w:p>
    <w:p w:rsidR="00AD12D5" w:rsidRDefault="00AD12D5">
      <w:pPr>
        <w:rPr>
          <w:sz w:val="32"/>
        </w:rPr>
      </w:pPr>
      <w:r>
        <w:rPr>
          <w:sz w:val="32"/>
        </w:rPr>
        <w:t xml:space="preserve">                               В бою погиб их командир А.Г.Однокозов.</w:t>
      </w:r>
    </w:p>
    <w:p w:rsidR="00AD12D5" w:rsidRDefault="00AD12D5">
      <w:pPr>
        <w:rPr>
          <w:i/>
          <w:iCs/>
          <w:sz w:val="36"/>
        </w:rPr>
      </w:pPr>
    </w:p>
    <w:p w:rsidR="00AD12D5" w:rsidRDefault="00AD12D5">
      <w:pPr>
        <w:rPr>
          <w:sz w:val="32"/>
        </w:rPr>
      </w:pPr>
      <w:r>
        <w:rPr>
          <w:i/>
          <w:iCs/>
          <w:sz w:val="36"/>
        </w:rPr>
        <w:t xml:space="preserve"> </w:t>
      </w:r>
      <w:r>
        <w:rPr>
          <w:sz w:val="32"/>
        </w:rPr>
        <w:t xml:space="preserve">В июле 1942 года в районе был создан партизанский </w:t>
      </w:r>
    </w:p>
    <w:p w:rsidR="00AD12D5" w:rsidRDefault="00AD12D5">
      <w:pPr>
        <w:rPr>
          <w:sz w:val="32"/>
        </w:rPr>
      </w:pPr>
      <w:r>
        <w:rPr>
          <w:sz w:val="32"/>
        </w:rPr>
        <w:t>отряд «Максим» под командованием В.Т.Жерлицына.</w:t>
      </w:r>
    </w:p>
    <w:p w:rsidR="00AD12D5" w:rsidRDefault="00AD12D5">
      <w:pPr>
        <w:rPr>
          <w:sz w:val="32"/>
        </w:rPr>
      </w:pPr>
      <w:r>
        <w:rPr>
          <w:sz w:val="32"/>
        </w:rPr>
        <w:t>Отряд насчитывал 77 человек.</w:t>
      </w:r>
    </w:p>
    <w:p w:rsidR="00AD12D5" w:rsidRDefault="00AD12D5">
      <w:pPr>
        <w:rPr>
          <w:sz w:val="32"/>
        </w:rPr>
      </w:pPr>
    </w:p>
    <w:p w:rsidR="00AD12D5" w:rsidRDefault="00AD12D5">
      <w:pPr>
        <w:rPr>
          <w:sz w:val="32"/>
        </w:rPr>
      </w:pPr>
      <w:r>
        <w:rPr>
          <w:noProof/>
          <w:sz w:val="20"/>
        </w:rPr>
        <w:pict>
          <v:shape id="_x0000_s1031" type="#_x0000_t136" style="position:absolute;margin-left:0;margin-top:1.5pt;width:540.75pt;height:126pt;z-index:251658752" fillcolor="#06c" strokecolor="#9cf" strokeweight="1.5pt">
            <v:shadow on="t" color="#900"/>
            <v:textpath style="font-family:&quot;Impact&quot;;v-text-kern:t" trim="t" fitpath="t" string="Территория Благодарненского района&#10;была освобождена от оккупантов &#10;13 января 1943 года!"/>
          </v:shape>
        </w:pict>
      </w:r>
    </w:p>
    <w:p w:rsidR="00AD12D5" w:rsidRDefault="00AD12D5">
      <w:pPr>
        <w:rPr>
          <w:sz w:val="32"/>
        </w:rPr>
      </w:pPr>
    </w:p>
    <w:p w:rsidR="00AD12D5" w:rsidRDefault="00AD12D5">
      <w:pPr>
        <w:rPr>
          <w:sz w:val="32"/>
        </w:rPr>
      </w:pPr>
    </w:p>
    <w:p w:rsidR="00AD12D5" w:rsidRDefault="00AD12D5">
      <w:pPr>
        <w:rPr>
          <w:sz w:val="32"/>
        </w:rPr>
      </w:pPr>
    </w:p>
    <w:p w:rsidR="00AD12D5" w:rsidRDefault="00AD12D5">
      <w:pPr>
        <w:rPr>
          <w:sz w:val="32"/>
        </w:rPr>
      </w:pPr>
    </w:p>
    <w:p w:rsidR="00AD12D5" w:rsidRDefault="00AD12D5">
      <w:pPr>
        <w:rPr>
          <w:sz w:val="32"/>
        </w:rPr>
      </w:pPr>
    </w:p>
    <w:p w:rsidR="00AD12D5" w:rsidRDefault="00AD12D5">
      <w:pPr>
        <w:rPr>
          <w:sz w:val="32"/>
        </w:rPr>
      </w:pPr>
    </w:p>
    <w:p w:rsidR="00AD12D5" w:rsidRDefault="00AD12D5">
      <w:pPr>
        <w:tabs>
          <w:tab w:val="left" w:pos="8580"/>
        </w:tabs>
        <w:rPr>
          <w:sz w:val="32"/>
        </w:rPr>
      </w:pPr>
      <w:r>
        <w:rPr>
          <w:sz w:val="32"/>
        </w:rPr>
        <w:tab/>
      </w:r>
    </w:p>
    <w:p w:rsidR="00AD12D5" w:rsidRDefault="00AD12D5">
      <w:pPr>
        <w:tabs>
          <w:tab w:val="left" w:pos="8580"/>
        </w:tabs>
        <w:rPr>
          <w:sz w:val="32"/>
        </w:rPr>
      </w:pPr>
      <w:r>
        <w:rPr>
          <w:sz w:val="32"/>
        </w:rPr>
        <w:t xml:space="preserve">      Ударно в трудные годы войны работали труженики тыла.</w:t>
      </w:r>
    </w:p>
    <w:p w:rsidR="00AD12D5" w:rsidRDefault="00AD12D5">
      <w:pPr>
        <w:tabs>
          <w:tab w:val="left" w:pos="8580"/>
        </w:tabs>
        <w:rPr>
          <w:sz w:val="32"/>
        </w:rPr>
      </w:pPr>
      <w:r>
        <w:rPr>
          <w:sz w:val="32"/>
        </w:rPr>
        <w:t xml:space="preserve">За урожай боролись пять бригад. Тракторов не хватало. Женщины и </w:t>
      </w:r>
    </w:p>
    <w:p w:rsidR="00AD12D5" w:rsidRDefault="00AD12D5">
      <w:pPr>
        <w:tabs>
          <w:tab w:val="left" w:pos="8580"/>
        </w:tabs>
        <w:rPr>
          <w:sz w:val="32"/>
        </w:rPr>
      </w:pPr>
      <w:r>
        <w:rPr>
          <w:sz w:val="32"/>
        </w:rPr>
        <w:t xml:space="preserve">подростки пахали землю на волах, лошадях  и коровах. Дневная норма </w:t>
      </w:r>
    </w:p>
    <w:p w:rsidR="00AD12D5" w:rsidRDefault="00AD12D5">
      <w:pPr>
        <w:tabs>
          <w:tab w:val="left" w:pos="8580"/>
        </w:tabs>
        <w:rPr>
          <w:sz w:val="32"/>
        </w:rPr>
      </w:pPr>
      <w:r>
        <w:rPr>
          <w:sz w:val="32"/>
        </w:rPr>
        <w:t xml:space="preserve">была один гектар. Передовики получали в награду за ударный труд </w:t>
      </w:r>
    </w:p>
    <w:p w:rsidR="00AD12D5" w:rsidRDefault="00AD12D5">
      <w:pPr>
        <w:tabs>
          <w:tab w:val="left" w:pos="8580"/>
        </w:tabs>
        <w:rPr>
          <w:sz w:val="32"/>
        </w:rPr>
      </w:pPr>
      <w:r>
        <w:rPr>
          <w:sz w:val="32"/>
        </w:rPr>
        <w:t>курицу или  чувяки из сырой кожи.</w:t>
      </w:r>
    </w:p>
    <w:p w:rsidR="00AD12D5" w:rsidRDefault="00AD12D5">
      <w:pPr>
        <w:tabs>
          <w:tab w:val="left" w:pos="8580"/>
        </w:tabs>
        <w:rPr>
          <w:sz w:val="32"/>
        </w:rPr>
      </w:pPr>
      <w:r>
        <w:rPr>
          <w:noProof/>
          <w:sz w:val="20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3" type="#_x0000_t188" style="position:absolute;margin-left:18pt;margin-top:32.35pt;width:279pt;height:270pt;z-index:251659776" fillcolor="#f9c">
            <v:textbox>
              <w:txbxContent>
                <w:p w:rsidR="00AD12D5" w:rsidRDefault="00AD12D5">
                  <w:pPr>
                    <w:pStyle w:val="2"/>
                    <w:jc w:val="center"/>
                  </w:pPr>
                  <w:r>
                    <w:rPr>
                      <w:sz w:val="40"/>
                    </w:rPr>
                    <w:t xml:space="preserve"> </w:t>
                  </w:r>
                  <w:r>
                    <w:t xml:space="preserve">Покуда сердца стучатся, - </w:t>
                  </w: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Помните!</w:t>
                  </w: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 xml:space="preserve">Какой ценой завоёвано счастье, - </w:t>
                  </w: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Помните!</w:t>
                  </w: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Детям своим расскажите о них,</w:t>
                  </w: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Чтобы запомнили!</w:t>
                  </w: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Детям детей расскажите о них,</w:t>
                  </w: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Чтобы тоже запомнили!</w:t>
                  </w: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Во все времена бессмертной земли</w:t>
                  </w: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Помните!</w:t>
                  </w: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О погибших помните!</w:t>
                  </w: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</w:p>
                <w:p w:rsidR="00AD12D5" w:rsidRDefault="00AD12D5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</w:p>
              </w:txbxContent>
            </v:textbox>
          </v:shape>
        </w:pict>
      </w:r>
      <w:r>
        <w:rPr>
          <w:sz w:val="32"/>
        </w:rPr>
        <w:t xml:space="preserve">                                                                                 </w:t>
      </w:r>
      <w:r w:rsidR="00D95A46">
        <w:rPr>
          <w:noProof/>
          <w:sz w:val="32"/>
        </w:rPr>
        <w:drawing>
          <wp:inline distT="0" distB="0" distL="0" distR="0">
            <wp:extent cx="2501900" cy="3733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2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632BF"/>
    <w:multiLevelType w:val="hybridMultilevel"/>
    <w:tmpl w:val="D10061F0"/>
    <w:lvl w:ilvl="0" w:tplc="888E3288">
      <w:start w:val="1"/>
      <w:numFmt w:val="bullet"/>
      <w:lvlText w:val=""/>
      <w:lvlJc w:val="left"/>
      <w:pPr>
        <w:tabs>
          <w:tab w:val="num" w:pos="3440"/>
        </w:tabs>
        <w:ind w:left="344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760"/>
        </w:tabs>
        <w:ind w:left="7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480"/>
        </w:tabs>
        <w:ind w:left="8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200"/>
        </w:tabs>
        <w:ind w:left="9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stylePaneFormatFilter w:val="3F01"/>
  <w:defaultTabStop w:val="708"/>
  <w:noPunctuationKerning/>
  <w:characterSpacingControl w:val="doNotCompress"/>
  <w:compat/>
  <w:rsids>
    <w:rsidRoot w:val="00AD12D5"/>
    <w:rsid w:val="00055CC5"/>
    <w:rsid w:val="00300540"/>
    <w:rsid w:val="00AD12D5"/>
    <w:rsid w:val="00D95A46"/>
    <w:rsid w:val="00E35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#3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i/>
      <w:i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</Company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юля</cp:lastModifiedBy>
  <cp:revision>2</cp:revision>
  <cp:lastPrinted>2010-02-15T09:38:00Z</cp:lastPrinted>
  <dcterms:created xsi:type="dcterms:W3CDTF">2012-06-29T10:08:00Z</dcterms:created>
  <dcterms:modified xsi:type="dcterms:W3CDTF">2012-06-29T10:08:00Z</dcterms:modified>
</cp:coreProperties>
</file>